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20CE" w14:textId="0A55AB1E" w:rsidR="002761B8" w:rsidRPr="00CE30B8" w:rsidRDefault="002761B8" w:rsidP="00CE30B8">
      <w:pPr>
        <w:spacing w:after="240"/>
        <w:jc w:val="center"/>
        <w:rPr>
          <w:b/>
          <w:bCs/>
          <w:sz w:val="32"/>
          <w:szCs w:val="32"/>
        </w:rPr>
      </w:pPr>
      <w:r w:rsidRPr="002761B8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одробный п</w:t>
      </w:r>
      <w:r w:rsidRPr="002761B8">
        <w:rPr>
          <w:b/>
          <w:bCs/>
          <w:sz w:val="32"/>
          <w:szCs w:val="32"/>
        </w:rPr>
        <w:t>лан анализа прозаического текста</w:t>
      </w:r>
    </w:p>
    <w:p w14:paraId="0CF9487E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>Эмоционально-оценочное отношение к прочитанному.</w:t>
      </w:r>
    </w:p>
    <w:p w14:paraId="525ED274" w14:textId="78504164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>Введение. Творческая история</w:t>
      </w:r>
      <w:r w:rsidRPr="002761B8">
        <w:rPr>
          <w:sz w:val="28"/>
          <w:szCs w:val="28"/>
        </w:rPr>
        <w:t xml:space="preserve">, </w:t>
      </w:r>
      <w:r w:rsidRPr="002761B8">
        <w:rPr>
          <w:b/>
          <w:bCs/>
          <w:sz w:val="28"/>
          <w:szCs w:val="28"/>
        </w:rPr>
        <w:t>история критических оценок, место произведения</w:t>
      </w:r>
      <w:r w:rsidRPr="002761B8">
        <w:rPr>
          <w:sz w:val="28"/>
          <w:szCs w:val="28"/>
        </w:rPr>
        <w:t xml:space="preserve"> (рассказа, очерка, повести, новеллы) </w:t>
      </w:r>
      <w:r w:rsidRPr="002761B8">
        <w:rPr>
          <w:b/>
          <w:bCs/>
          <w:sz w:val="28"/>
          <w:szCs w:val="28"/>
        </w:rPr>
        <w:t>в творческой эволюции или художественной системе писателя, в истории литературного процесса.</w:t>
      </w:r>
    </w:p>
    <w:p w14:paraId="1ABC8D53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 xml:space="preserve">Своеобразие восприятия данного произведения современниками писателя. История критических оценок произведения </w:t>
      </w:r>
      <w:r w:rsidRPr="002761B8">
        <w:rPr>
          <w:sz w:val="28"/>
          <w:szCs w:val="28"/>
        </w:rPr>
        <w:t xml:space="preserve">(литературная критика). </w:t>
      </w:r>
      <w:r w:rsidRPr="002761B8">
        <w:rPr>
          <w:b/>
          <w:bCs/>
          <w:sz w:val="28"/>
          <w:szCs w:val="28"/>
        </w:rPr>
        <w:t>Оценка произведения в контексте современного прочтения.</w:t>
      </w:r>
    </w:p>
    <w:p w14:paraId="4E86732E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sz w:val="28"/>
          <w:szCs w:val="28"/>
        </w:rPr>
      </w:pPr>
      <w:r w:rsidRPr="002761B8">
        <w:rPr>
          <w:b/>
          <w:bCs/>
          <w:sz w:val="28"/>
          <w:szCs w:val="28"/>
        </w:rPr>
        <w:t xml:space="preserve">Принадлежность к литературному направлению с указанием особенностей стихотворений данного направления </w:t>
      </w:r>
      <w:r w:rsidRPr="002761B8">
        <w:rPr>
          <w:sz w:val="28"/>
          <w:szCs w:val="28"/>
        </w:rPr>
        <w:t>(романтизм, реализм, модернизм).</w:t>
      </w:r>
    </w:p>
    <w:p w14:paraId="16FD973C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sz w:val="28"/>
          <w:szCs w:val="28"/>
        </w:rPr>
      </w:pPr>
      <w:r w:rsidRPr="002761B8">
        <w:rPr>
          <w:b/>
          <w:bCs/>
          <w:sz w:val="28"/>
          <w:szCs w:val="28"/>
        </w:rPr>
        <w:t xml:space="preserve">Проблемно-тематический аспект </w:t>
      </w:r>
      <w:r w:rsidRPr="002761B8">
        <w:rPr>
          <w:sz w:val="28"/>
          <w:szCs w:val="28"/>
        </w:rPr>
        <w:t>(тема, проблематика, идея произведения, авторская позиция, пафос).</w:t>
      </w:r>
    </w:p>
    <w:p w14:paraId="199FA560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>Значение (символика) названия, связь названия с идеей произведения.</w:t>
      </w:r>
    </w:p>
    <w:p w14:paraId="1307EF36" w14:textId="39E999C2" w:rsidR="002761B8" w:rsidRPr="002761B8" w:rsidRDefault="002761B8" w:rsidP="00C9242F">
      <w:pPr>
        <w:numPr>
          <w:ilvl w:val="0"/>
          <w:numId w:val="1"/>
        </w:numPr>
        <w:jc w:val="both"/>
        <w:rPr>
          <w:sz w:val="28"/>
          <w:szCs w:val="28"/>
        </w:rPr>
      </w:pPr>
      <w:r w:rsidRPr="002761B8">
        <w:rPr>
          <w:b/>
          <w:bCs/>
          <w:sz w:val="28"/>
          <w:szCs w:val="28"/>
        </w:rPr>
        <w:t>Композиция. Опорные «точки» композиции</w:t>
      </w:r>
      <w:r w:rsidRPr="002761B8">
        <w:rPr>
          <w:sz w:val="28"/>
          <w:szCs w:val="28"/>
        </w:rPr>
        <w:t xml:space="preserve"> (завязка, кульминация, развязка). </w:t>
      </w:r>
      <w:r w:rsidRPr="002761B8">
        <w:rPr>
          <w:b/>
          <w:bCs/>
          <w:sz w:val="28"/>
          <w:szCs w:val="28"/>
        </w:rPr>
        <w:t>Тип композиции</w:t>
      </w:r>
      <w:r w:rsidRPr="002761B8">
        <w:rPr>
          <w:sz w:val="28"/>
          <w:szCs w:val="28"/>
        </w:rPr>
        <w:t>.</w:t>
      </w:r>
    </w:p>
    <w:p w14:paraId="32709CE5" w14:textId="43E87E12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>Сюжет</w:t>
      </w:r>
      <w:r w:rsidRPr="002761B8">
        <w:rPr>
          <w:sz w:val="28"/>
          <w:szCs w:val="28"/>
        </w:rPr>
        <w:t xml:space="preserve"> (как сюжет раскрывает тему, идею, позицию автора). </w:t>
      </w:r>
      <w:r w:rsidRPr="002761B8">
        <w:rPr>
          <w:b/>
          <w:bCs/>
          <w:sz w:val="28"/>
          <w:szCs w:val="28"/>
        </w:rPr>
        <w:t>Показать</w:t>
      </w:r>
      <w:r w:rsidR="00C9242F">
        <w:rPr>
          <w:b/>
          <w:bCs/>
          <w:sz w:val="28"/>
          <w:szCs w:val="28"/>
        </w:rPr>
        <w:t xml:space="preserve"> </w:t>
      </w:r>
      <w:r w:rsidRPr="002761B8">
        <w:rPr>
          <w:b/>
          <w:bCs/>
          <w:sz w:val="28"/>
          <w:szCs w:val="28"/>
        </w:rPr>
        <w:t>взаимосвязь сюжета и композиции.</w:t>
      </w:r>
    </w:p>
    <w:p w14:paraId="1C79C778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sz w:val="28"/>
          <w:szCs w:val="28"/>
        </w:rPr>
      </w:pPr>
      <w:r w:rsidRPr="002761B8">
        <w:rPr>
          <w:b/>
          <w:bCs/>
          <w:sz w:val="28"/>
          <w:szCs w:val="28"/>
        </w:rPr>
        <w:t>Функционально–смысловые типы речи</w:t>
      </w:r>
      <w:r w:rsidRPr="002761B8">
        <w:rPr>
          <w:sz w:val="28"/>
          <w:szCs w:val="28"/>
        </w:rPr>
        <w:t xml:space="preserve"> (описание, повествование, рассуждение, причины выбора такого типа, связь с идеей и позицией автора).</w:t>
      </w:r>
    </w:p>
    <w:p w14:paraId="50436F5E" w14:textId="77777777" w:rsidR="00C9242F" w:rsidRPr="00C9242F" w:rsidRDefault="002761B8" w:rsidP="00C9242F">
      <w:pPr>
        <w:numPr>
          <w:ilvl w:val="0"/>
          <w:numId w:val="1"/>
        </w:numPr>
        <w:jc w:val="both"/>
        <w:rPr>
          <w:sz w:val="28"/>
          <w:szCs w:val="28"/>
        </w:rPr>
      </w:pPr>
      <w:r w:rsidRPr="002761B8">
        <w:rPr>
          <w:b/>
          <w:bCs/>
          <w:sz w:val="28"/>
          <w:szCs w:val="28"/>
        </w:rPr>
        <w:t xml:space="preserve">Стилевое своеобразие </w:t>
      </w:r>
      <w:r w:rsidRPr="002761B8">
        <w:rPr>
          <w:sz w:val="28"/>
          <w:szCs w:val="28"/>
        </w:rPr>
        <w:t>(художественный с элементами публицистического, официально-делового, разговорного, научного, причина выбора, связь с идеей и позицией автора).</w:t>
      </w:r>
    </w:p>
    <w:p w14:paraId="06E60ED4" w14:textId="6861A0D8" w:rsidR="002761B8" w:rsidRPr="002761B8" w:rsidRDefault="002761B8" w:rsidP="00C9242F">
      <w:pPr>
        <w:numPr>
          <w:ilvl w:val="0"/>
          <w:numId w:val="1"/>
        </w:numPr>
        <w:jc w:val="both"/>
        <w:rPr>
          <w:sz w:val="28"/>
          <w:szCs w:val="28"/>
        </w:rPr>
      </w:pPr>
      <w:r w:rsidRPr="002761B8">
        <w:rPr>
          <w:b/>
          <w:bCs/>
          <w:sz w:val="28"/>
          <w:szCs w:val="28"/>
        </w:rPr>
        <w:t>Система изобразительно-выразительных средств</w:t>
      </w:r>
      <w:r w:rsidRPr="002761B8">
        <w:rPr>
          <w:sz w:val="28"/>
          <w:szCs w:val="28"/>
        </w:rPr>
        <w:t xml:space="preserve"> (</w:t>
      </w:r>
      <w:r w:rsidR="00C9242F">
        <w:rPr>
          <w:sz w:val="28"/>
          <w:szCs w:val="28"/>
        </w:rPr>
        <w:t>эпитеты, метафоры, олицетворения, сравнения и др.</w:t>
      </w:r>
      <w:r w:rsidRPr="002761B8">
        <w:rPr>
          <w:sz w:val="28"/>
          <w:szCs w:val="28"/>
        </w:rPr>
        <w:t>, роль выразительных средств в тексте)</w:t>
      </w:r>
      <w:r w:rsidR="00C9242F">
        <w:rPr>
          <w:sz w:val="28"/>
          <w:szCs w:val="28"/>
        </w:rPr>
        <w:t>.</w:t>
      </w:r>
    </w:p>
    <w:p w14:paraId="42D39263" w14:textId="198855C5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 xml:space="preserve">Система образов </w:t>
      </w:r>
      <w:r w:rsidRPr="002761B8">
        <w:rPr>
          <w:sz w:val="28"/>
          <w:szCs w:val="28"/>
        </w:rPr>
        <w:t>(образы героев, их своеобразие)</w:t>
      </w:r>
      <w:r w:rsidRPr="002761B8">
        <w:rPr>
          <w:b/>
          <w:bCs/>
          <w:sz w:val="28"/>
          <w:szCs w:val="28"/>
        </w:rPr>
        <w:t xml:space="preserve">. Речь героев </w:t>
      </w:r>
      <w:r w:rsidRPr="002761B8">
        <w:rPr>
          <w:sz w:val="28"/>
          <w:szCs w:val="28"/>
        </w:rPr>
        <w:t>(особенности)</w:t>
      </w:r>
      <w:r w:rsidRPr="002761B8">
        <w:rPr>
          <w:b/>
          <w:bCs/>
          <w:sz w:val="28"/>
          <w:szCs w:val="28"/>
        </w:rPr>
        <w:t xml:space="preserve">. Портрет </w:t>
      </w:r>
      <w:r w:rsidRPr="002761B8">
        <w:rPr>
          <w:sz w:val="28"/>
          <w:szCs w:val="28"/>
        </w:rPr>
        <w:t>(особенности)</w:t>
      </w:r>
      <w:r w:rsidRPr="002761B8">
        <w:rPr>
          <w:b/>
          <w:bCs/>
          <w:sz w:val="28"/>
          <w:szCs w:val="28"/>
        </w:rPr>
        <w:t xml:space="preserve">. Их роль в тексте. </w:t>
      </w:r>
      <w:r w:rsidR="00C9242F">
        <w:rPr>
          <w:b/>
          <w:bCs/>
          <w:sz w:val="28"/>
          <w:szCs w:val="28"/>
        </w:rPr>
        <w:t>О</w:t>
      </w:r>
      <w:r w:rsidRPr="002761B8">
        <w:rPr>
          <w:b/>
          <w:bCs/>
          <w:sz w:val="28"/>
          <w:szCs w:val="28"/>
        </w:rPr>
        <w:t xml:space="preserve">ценки характеров героев произведения, их поступков и переживаний. </w:t>
      </w:r>
    </w:p>
    <w:p w14:paraId="49A3C2B8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>Художественная деталь</w:t>
      </w:r>
      <w:r w:rsidRPr="002761B8">
        <w:rPr>
          <w:sz w:val="28"/>
          <w:szCs w:val="28"/>
        </w:rPr>
        <w:t xml:space="preserve"> (внешняя, психологическая, деталь-символ). </w:t>
      </w:r>
      <w:r w:rsidRPr="002761B8">
        <w:rPr>
          <w:b/>
          <w:bCs/>
          <w:sz w:val="28"/>
          <w:szCs w:val="28"/>
        </w:rPr>
        <w:t>Роль детали в тексте.</w:t>
      </w:r>
    </w:p>
    <w:p w14:paraId="2A71F61F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>Пейзаж. Интерьер</w:t>
      </w:r>
      <w:r w:rsidRPr="002761B8">
        <w:rPr>
          <w:sz w:val="28"/>
          <w:szCs w:val="28"/>
        </w:rPr>
        <w:t xml:space="preserve"> (описание помещения). </w:t>
      </w:r>
      <w:r w:rsidRPr="002761B8">
        <w:rPr>
          <w:b/>
          <w:bCs/>
          <w:sz w:val="28"/>
          <w:szCs w:val="28"/>
        </w:rPr>
        <w:t xml:space="preserve">Мир вещей. </w:t>
      </w:r>
      <w:proofErr w:type="spellStart"/>
      <w:r w:rsidRPr="002761B8">
        <w:rPr>
          <w:b/>
          <w:bCs/>
          <w:sz w:val="28"/>
          <w:szCs w:val="28"/>
        </w:rPr>
        <w:t>Зоологизмы</w:t>
      </w:r>
      <w:proofErr w:type="spellEnd"/>
      <w:r w:rsidRPr="002761B8">
        <w:rPr>
          <w:sz w:val="28"/>
          <w:szCs w:val="28"/>
        </w:rPr>
        <w:t xml:space="preserve"> (писатель отождествляет людей с животными, наделяя качествами животных людей и наоборот). </w:t>
      </w:r>
      <w:r w:rsidRPr="002761B8">
        <w:rPr>
          <w:b/>
          <w:bCs/>
          <w:sz w:val="28"/>
          <w:szCs w:val="28"/>
        </w:rPr>
        <w:t>Их роль в тексте.</w:t>
      </w:r>
    </w:p>
    <w:p w14:paraId="70FBBE9A" w14:textId="77777777" w:rsidR="002761B8" w:rsidRPr="002761B8" w:rsidRDefault="002761B8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761B8">
        <w:rPr>
          <w:b/>
          <w:bCs/>
          <w:sz w:val="28"/>
          <w:szCs w:val="28"/>
        </w:rPr>
        <w:t xml:space="preserve">Роль подтекста и </w:t>
      </w:r>
      <w:proofErr w:type="spellStart"/>
      <w:r w:rsidRPr="002761B8">
        <w:rPr>
          <w:b/>
          <w:bCs/>
          <w:sz w:val="28"/>
          <w:szCs w:val="28"/>
        </w:rPr>
        <w:t>интертекстуальные</w:t>
      </w:r>
      <w:proofErr w:type="spellEnd"/>
      <w:r w:rsidRPr="002761B8">
        <w:rPr>
          <w:b/>
          <w:bCs/>
          <w:sz w:val="28"/>
          <w:szCs w:val="28"/>
        </w:rPr>
        <w:t xml:space="preserve"> связи.</w:t>
      </w:r>
    </w:p>
    <w:p w14:paraId="3EAC18FA" w14:textId="6DE19187" w:rsidR="002761B8" w:rsidRPr="002761B8" w:rsidRDefault="00C9242F" w:rsidP="00C9242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  <w:r w:rsidR="002761B8" w:rsidRPr="002761B8">
        <w:rPr>
          <w:b/>
          <w:bCs/>
          <w:sz w:val="28"/>
          <w:szCs w:val="28"/>
        </w:rPr>
        <w:t>.</w:t>
      </w:r>
    </w:p>
    <w:sectPr w:rsidR="002761B8" w:rsidRPr="002761B8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8"/>
    <w:rsid w:val="002761B8"/>
    <w:rsid w:val="009447F4"/>
    <w:rsid w:val="00C9242F"/>
    <w:rsid w:val="00CE30B8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EC1"/>
  <w15:chartTrackingRefBased/>
  <w15:docId w15:val="{2C281BBA-0B6D-472D-9429-4325B4F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B8"/>
    <w:pPr>
      <w:widowControl w:val="0"/>
      <w:suppressAutoHyphens/>
      <w:spacing w:after="0" w:line="240" w:lineRule="auto"/>
      <w:jc w:val="left"/>
    </w:pPr>
    <w:rPr>
      <w:rFonts w:eastAsia="Droid Sans Fallback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2020-10-19T15:57:00Z</dcterms:created>
  <dcterms:modified xsi:type="dcterms:W3CDTF">2020-10-19T17:15:00Z</dcterms:modified>
</cp:coreProperties>
</file>